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7A672809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FA7CCB"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129949A1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Pr="00FA7CCB">
        <w:rPr>
          <w:rFonts w:ascii="Arial" w:eastAsia="Times New Roman" w:hAnsi="Arial" w:cs="Arial"/>
          <w:lang w:eastAsia="cs-CZ"/>
        </w:rPr>
        <w:t>Přístavba učeben ZŠ Komenského – Vybavení učeben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457AB9FE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22EA4949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FB045A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61DBEE5A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9E61BA" w:rsidRPr="00E54524">
        <w:rPr>
          <w:rFonts w:cs="Arial"/>
        </w:rPr>
        <w:t>2</w:t>
      </w:r>
      <w:r w:rsidR="00FF54AE"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</w:t>
      </w:r>
      <w:bookmarkStart w:id="1" w:name="_GoBack"/>
      <w:bookmarkEnd w:id="1"/>
      <w:r w:rsidR="00B41419" w:rsidRPr="00E54524">
        <w:rPr>
          <w:rFonts w:cs="Arial"/>
        </w:rPr>
        <w:t>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B57A90">
        <w:rPr>
          <w:rFonts w:cs="Arial"/>
        </w:rPr>
        <w:t xml:space="preserve"> </w:t>
      </w:r>
      <w:r w:rsidR="00FA7CCB">
        <w:rPr>
          <w:rFonts w:cs="Arial"/>
        </w:rPr>
        <w:t xml:space="preserve">a instalace </w:t>
      </w:r>
      <w:r w:rsidR="00B57A90">
        <w:rPr>
          <w:rFonts w:cs="Arial"/>
        </w:rPr>
        <w:t xml:space="preserve">nábytku a židlí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B57A90">
        <w:rPr>
          <w:rFonts w:cs="Arial"/>
        </w:rPr>
        <w:t>1</w:t>
      </w:r>
      <w:r w:rsidR="00E54524" w:rsidRPr="00E54524">
        <w:rPr>
          <w:rFonts w:cs="Arial"/>
        </w:rPr>
        <w:t> 000 000,-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9C53D" w14:textId="77777777" w:rsidR="003B07EB" w:rsidRDefault="003B07EB" w:rsidP="00D73599">
      <w:r>
        <w:separator/>
      </w:r>
    </w:p>
  </w:endnote>
  <w:endnote w:type="continuationSeparator" w:id="0">
    <w:p w14:paraId="560353BB" w14:textId="77777777" w:rsidR="003B07EB" w:rsidRDefault="003B07EB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F285D2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B045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17596" w14:textId="77777777" w:rsidR="003B07EB" w:rsidRDefault="003B07EB" w:rsidP="00D73599">
      <w:r>
        <w:separator/>
      </w:r>
    </w:p>
  </w:footnote>
  <w:footnote w:type="continuationSeparator" w:id="0">
    <w:p w14:paraId="6D776A0C" w14:textId="77777777" w:rsidR="003B07EB" w:rsidRDefault="003B07EB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14AA335B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BEFBC20" w14:textId="476ECB23" w:rsidR="00BD6730" w:rsidRPr="006E19EF" w:rsidRDefault="00BD6730" w:rsidP="00BD6730">
    <w:pPr>
      <w:ind w:left="-851" w:firstLine="851"/>
      <w:rPr>
        <w:rFonts w:cs="Arial"/>
        <w:b/>
      </w:rPr>
    </w:pPr>
    <w:r w:rsidRPr="006E19EF">
      <w:rPr>
        <w:rFonts w:cs="Arial"/>
        <w:b/>
      </w:rPr>
      <w:t xml:space="preserve">Část </w:t>
    </w:r>
    <w:r w:rsidR="00B57A90">
      <w:rPr>
        <w:rFonts w:cs="Arial"/>
        <w:b/>
      </w:rPr>
      <w:t>3</w:t>
    </w:r>
    <w:r w:rsidRPr="006E19EF">
      <w:rPr>
        <w:rFonts w:cs="Arial"/>
        <w:b/>
      </w:rPr>
      <w:t xml:space="preserve"> – </w:t>
    </w:r>
    <w:r w:rsidR="00B57A90">
      <w:rPr>
        <w:rFonts w:cs="Arial"/>
        <w:b/>
      </w:rPr>
      <w:t>Nábytek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00729835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 w:rsidR="00FA7CCB" w:rsidRPr="00686262">
      <w:rPr>
        <w:rFonts w:cs="Arial"/>
        <w:b/>
      </w:rPr>
      <w:t>Přístavba učeben ZŠ Komenského – Vybavení učeben</w:t>
    </w:r>
  </w:p>
  <w:p w14:paraId="48CB9B04" w14:textId="3538661A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B57A90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 w:rsidR="00B57A90">
      <w:rPr>
        <w:rFonts w:cs="Arial"/>
        <w:b/>
      </w:rPr>
      <w:t xml:space="preserve"> Nábytek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B07EB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B0B55"/>
    <w:rsid w:val="00AE00D2"/>
    <w:rsid w:val="00AF3442"/>
    <w:rsid w:val="00AF475D"/>
    <w:rsid w:val="00B00334"/>
    <w:rsid w:val="00B10CD6"/>
    <w:rsid w:val="00B41419"/>
    <w:rsid w:val="00B43F77"/>
    <w:rsid w:val="00B4777D"/>
    <w:rsid w:val="00B57A90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B045A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EA7A1-C008-4D3B-8557-0B05C252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3</cp:revision>
  <dcterms:created xsi:type="dcterms:W3CDTF">2019-06-23T23:11:00Z</dcterms:created>
  <dcterms:modified xsi:type="dcterms:W3CDTF">2019-06-23T23:12:00Z</dcterms:modified>
</cp:coreProperties>
</file>